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BDD0" w14:textId="2FAA912F" w:rsidR="009530C5" w:rsidRDefault="009530C5">
      <w:r>
        <w:t>Infrastructure Report Cards:</w:t>
      </w:r>
    </w:p>
    <w:p w14:paraId="61B68E65" w14:textId="62980020" w:rsidR="002701EF" w:rsidRDefault="009530C5" w:rsidP="009530C5">
      <w:pPr>
        <w:pStyle w:val="ListParagraph"/>
        <w:numPr>
          <w:ilvl w:val="0"/>
          <w:numId w:val="1"/>
        </w:numPr>
      </w:pPr>
      <w:r>
        <w:t xml:space="preserve">Michigan Report: </w:t>
      </w:r>
      <w:hyperlink r:id="rId5" w:history="1">
        <w:r w:rsidRPr="00651804">
          <w:rPr>
            <w:rStyle w:val="Hyperlink"/>
          </w:rPr>
          <w:t>https://infrastructurereportcard.org/wp-content/uploads/2021/07/FullReport-MI_2018-FINAL-1.pdf</w:t>
        </w:r>
      </w:hyperlink>
    </w:p>
    <w:p w14:paraId="2EBCE338" w14:textId="70B18590" w:rsidR="009530C5" w:rsidRDefault="009530C5" w:rsidP="009530C5">
      <w:pPr>
        <w:pStyle w:val="ListParagraph"/>
        <w:numPr>
          <w:ilvl w:val="0"/>
          <w:numId w:val="1"/>
        </w:numPr>
      </w:pPr>
      <w:r>
        <w:t xml:space="preserve">Federal Report: </w:t>
      </w:r>
      <w:hyperlink r:id="rId6" w:history="1">
        <w:r w:rsidRPr="00651804">
          <w:rPr>
            <w:rStyle w:val="Hyperlink"/>
          </w:rPr>
          <w:t>https://infrastructurereportcard.org/wp-content/uploads/2020/12/National_IRC_2021-report.pdf</w:t>
        </w:r>
      </w:hyperlink>
    </w:p>
    <w:p w14:paraId="767B44B6" w14:textId="1CAB62D1" w:rsidR="009530C5" w:rsidRDefault="009530C5" w:rsidP="009530C5">
      <w:pPr>
        <w:pStyle w:val="ListParagraph"/>
        <w:numPr>
          <w:ilvl w:val="1"/>
          <w:numId w:val="1"/>
        </w:numPr>
      </w:pPr>
      <w:r>
        <w:t xml:space="preserve">Executive Summary of the Federal Report: </w:t>
      </w:r>
      <w:hyperlink r:id="rId7" w:history="1">
        <w:r w:rsidRPr="00651804">
          <w:rPr>
            <w:rStyle w:val="Hyperlink"/>
          </w:rPr>
          <w:t>https://infrastructurereportcard.org/wp-content/uploads/2020/12/2021-IRC-Executive-Summary-1.pdf</w:t>
        </w:r>
      </w:hyperlink>
    </w:p>
    <w:p w14:paraId="290555A2" w14:textId="288AFC17" w:rsidR="009530C5" w:rsidRDefault="009530C5" w:rsidP="009530C5">
      <w:r>
        <w:t>OFD:</w:t>
      </w:r>
    </w:p>
    <w:p w14:paraId="641A38F1" w14:textId="5D271D6C" w:rsidR="004C0472" w:rsidRDefault="004C0472" w:rsidP="004C0472">
      <w:pPr>
        <w:pStyle w:val="ListParagraph"/>
        <w:numPr>
          <w:ilvl w:val="0"/>
          <w:numId w:val="2"/>
        </w:numPr>
      </w:pPr>
      <w:r w:rsidRPr="004C0472">
        <w:t>Alejandro E. Camacho</w:t>
      </w:r>
      <w:r>
        <w:t xml:space="preserve"> – </w:t>
      </w:r>
      <w:r w:rsidRPr="004C0472">
        <w:t>Professor of Law and Faculty Director, Center for Land, Environment, and Natural Resources, University of California, Irvine School of Law</w:t>
      </w:r>
      <w:r>
        <w:t xml:space="preserve"> – Wrote about OFD in the University of Colorado Law Review in Spring of 2020. </w:t>
      </w:r>
    </w:p>
    <w:p w14:paraId="5FCCDF2B" w14:textId="7E3FB40B" w:rsidR="006F7CBE" w:rsidRDefault="006F7CBE" w:rsidP="006F7CBE">
      <w:pPr>
        <w:pStyle w:val="ListParagraph"/>
        <w:numPr>
          <w:ilvl w:val="1"/>
          <w:numId w:val="2"/>
        </w:numPr>
      </w:pPr>
      <w:r>
        <w:rPr>
          <w:color w:val="000000"/>
          <w:shd w:val="clear" w:color="auto" w:fill="FFFFFF"/>
        </w:rPr>
        <w:t>ARTICLES &amp; ESSAY: BULLDOZING INFRASTRUCTURE PLANNING AND THE ENVIRONMENT THROUGH TRUMP'S EXECUTIVE ORDER 13807, 91 U. Colo. L. Rev. 511</w:t>
      </w:r>
    </w:p>
    <w:sectPr w:rsidR="006F7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6CAD"/>
    <w:multiLevelType w:val="hybridMultilevel"/>
    <w:tmpl w:val="1E28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23EB9"/>
    <w:multiLevelType w:val="hybridMultilevel"/>
    <w:tmpl w:val="E750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C5"/>
    <w:rsid w:val="00151E9E"/>
    <w:rsid w:val="004C0472"/>
    <w:rsid w:val="006F7CBE"/>
    <w:rsid w:val="009530C5"/>
    <w:rsid w:val="009873A7"/>
    <w:rsid w:val="00D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DBB7"/>
  <w15:chartTrackingRefBased/>
  <w15:docId w15:val="{3F71F088-5DC4-4B9D-9C2B-9C8B27EA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0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rastructurereportcard.org/wp-content/uploads/2020/12/2021-IRC-Executive-Summary-1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rastructurereportcard.org/wp-content/uploads/2020/12/National_IRC_2021-report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nfrastructurereportcard.org/wp-content/uploads/2021/07/FullReport-MI_2018-FINAL-1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3E957F82B5B4CB81B009C9B35D4F0" ma:contentTypeVersion="13" ma:contentTypeDescription="Create a new document." ma:contentTypeScope="" ma:versionID="70b5f1e70ca6f5bb566999bd6ebfb643">
  <xsd:schema xmlns:xsd="http://www.w3.org/2001/XMLSchema" xmlns:xs="http://www.w3.org/2001/XMLSchema" xmlns:p="http://schemas.microsoft.com/office/2006/metadata/properties" xmlns:ns2="d8eabf17-e642-4281-91aa-47d43eae81d5" xmlns:ns3="40711b0e-0a8f-43df-990a-17cc417dff3e" targetNamespace="http://schemas.microsoft.com/office/2006/metadata/properties" ma:root="true" ma:fieldsID="ea9550887751f82e2ae344857fb00d48" ns2:_="" ns3:_="">
    <xsd:import namespace="d8eabf17-e642-4281-91aa-47d43eae81d5"/>
    <xsd:import namespace="40711b0e-0a8f-43df-990a-17cc417df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bf17-e642-4281-91aa-47d43eae8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11b0e-0a8f-43df-990a-17cc417df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81B81-D1BA-41A7-8FEC-25FF143AD61A}"/>
</file>

<file path=customXml/itemProps2.xml><?xml version="1.0" encoding="utf-8"?>
<ds:datastoreItem xmlns:ds="http://schemas.openxmlformats.org/officeDocument/2006/customXml" ds:itemID="{43A2679F-9348-4395-8CB7-8E78348C0613}"/>
</file>

<file path=customXml/itemProps3.xml><?xml version="1.0" encoding="utf-8"?>
<ds:datastoreItem xmlns:ds="http://schemas.openxmlformats.org/officeDocument/2006/customXml" ds:itemID="{5E92F810-716A-4DEC-BC25-8FF150D17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Feldman</dc:creator>
  <cp:keywords/>
  <dc:description/>
  <cp:lastModifiedBy>Elise Bean</cp:lastModifiedBy>
  <cp:revision>2</cp:revision>
  <dcterms:created xsi:type="dcterms:W3CDTF">2022-01-14T21:44:00Z</dcterms:created>
  <dcterms:modified xsi:type="dcterms:W3CDTF">2022-01-14T21:44:00Z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0x0101003ED3E957F82B5B4CB81B009C9B35D4F0</vt:lpwstr>
  </property>
</Properties>
</file>